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86074" w14:textId="0EC316A5" w:rsidR="00784B54" w:rsidRPr="003A6004" w:rsidRDefault="00784B54">
      <w:pPr>
        <w:rPr>
          <w:b/>
          <w:bCs/>
          <w:u w:val="single"/>
        </w:rPr>
      </w:pPr>
      <w:r w:rsidRPr="003A6004">
        <w:rPr>
          <w:b/>
          <w:bCs/>
          <w:u w:val="single"/>
        </w:rPr>
        <w:t xml:space="preserve">Activiteitenverslag  </w:t>
      </w:r>
    </w:p>
    <w:p w14:paraId="71A02D93" w14:textId="692528A9" w:rsidR="00EB2822" w:rsidRPr="00EB2822" w:rsidRDefault="00784B54" w:rsidP="00EB2822">
      <w:r w:rsidRPr="008B0120">
        <w:rPr>
          <w:b/>
          <w:bCs/>
          <w:u w:val="single"/>
        </w:rPr>
        <w:t>Hoofdlijnen actueel beleidsplan</w:t>
      </w:r>
      <w:r w:rsidRPr="00784B54">
        <w:t xml:space="preserve">: </w:t>
      </w:r>
      <w:r w:rsidR="00EB2822" w:rsidRPr="00EB2822">
        <w:t xml:space="preserve">Stichting </w:t>
      </w:r>
      <w:r w:rsidR="00EB2822">
        <w:t xml:space="preserve">Moskee Al Fajr </w:t>
      </w:r>
      <w:r w:rsidR="00EB2822" w:rsidRPr="00EB2822">
        <w:t xml:space="preserve">is een organisatie die volledig drijft op de vrijwillige inzet van eigen vrijwilligers voor de moskee Al Fajr. De moskee is in eerste instantie de gebedsruimte van moslims, die </w:t>
      </w:r>
      <w:r w:rsidR="00EB2822">
        <w:t xml:space="preserve">voor alle </w:t>
      </w:r>
      <w:r w:rsidR="00522102">
        <w:t>geïnteresseerden</w:t>
      </w:r>
      <w:r w:rsidR="00EB2822">
        <w:t xml:space="preserve"> </w:t>
      </w:r>
      <w:r w:rsidR="00EB2822" w:rsidRPr="00EB2822">
        <w:t xml:space="preserve">midden in de gemeenschap der gelovigen staat. </w:t>
      </w:r>
      <w:r w:rsidR="00EB2822">
        <w:t>Dagelijks</w:t>
      </w:r>
      <w:r w:rsidR="00EB2822" w:rsidRPr="00EB2822">
        <w:t xml:space="preserve"> vervult de moskee naast zijn godsdienstige taak ook een sociale taak. Het moskeegebouw fungeert als kern in de gemeenschap. Voor vergaderingen, diensten, feestdagen, jeugd, vrouwen, ouderen en overige bijeenkomsten en activiteiten wordt het moskeegebouw bijna elke dag gebruikt.</w:t>
      </w:r>
    </w:p>
    <w:p w14:paraId="707C519A" w14:textId="49B65B6A" w:rsidR="003A6004" w:rsidRPr="003A6004" w:rsidRDefault="00784B54" w:rsidP="003A6004">
      <w:pPr>
        <w:pStyle w:val="Normaalweb"/>
        <w:shd w:val="clear" w:color="auto" w:fill="FFFFFF"/>
        <w:spacing w:before="0" w:after="150"/>
        <w:rPr>
          <w:rFonts w:asciiTheme="minorHAnsi" w:eastAsiaTheme="minorHAnsi" w:hAnsiTheme="minorHAnsi" w:cstheme="minorBidi"/>
          <w:kern w:val="2"/>
          <w:lang w:eastAsia="en-US"/>
          <w14:ligatures w14:val="standardContextual"/>
        </w:rPr>
      </w:pPr>
      <w:r w:rsidRPr="008B0120">
        <w:rPr>
          <w:rFonts w:asciiTheme="minorHAnsi" w:eastAsiaTheme="minorHAnsi" w:hAnsiTheme="minorHAnsi" w:cstheme="minorBidi"/>
          <w:b/>
          <w:bCs/>
          <w:kern w:val="2"/>
          <w:u w:val="single"/>
          <w:lang w:eastAsia="en-US"/>
          <w14:ligatures w14:val="standardContextual"/>
        </w:rPr>
        <w:t>Terugkerende punten van aandacht zijn</w:t>
      </w:r>
      <w:r w:rsidRPr="003A6004">
        <w:rPr>
          <w:rFonts w:asciiTheme="minorHAnsi" w:eastAsiaTheme="minorHAnsi" w:hAnsiTheme="minorHAnsi" w:cstheme="minorBidi"/>
          <w:kern w:val="2"/>
          <w:lang w:eastAsia="en-US"/>
          <w14:ligatures w14:val="standardContextual"/>
        </w:rPr>
        <w:t xml:space="preserve">: </w:t>
      </w:r>
      <w:r w:rsidR="003A6004" w:rsidRPr="003A6004">
        <w:rPr>
          <w:rFonts w:asciiTheme="minorHAnsi" w:eastAsiaTheme="minorHAnsi" w:hAnsiTheme="minorHAnsi" w:cstheme="minorBidi"/>
          <w:kern w:val="2"/>
          <w:lang w:eastAsia="en-US"/>
          <w14:ligatures w14:val="standardContextual"/>
        </w:rPr>
        <w:br/>
      </w:r>
      <w:r w:rsidR="003A6004" w:rsidRPr="00784B54">
        <w:t>•</w:t>
      </w:r>
      <w:r w:rsidR="003A6004">
        <w:t xml:space="preserve"> </w:t>
      </w:r>
      <w:r w:rsidR="003A6004" w:rsidRPr="003A6004">
        <w:rPr>
          <w:rFonts w:asciiTheme="minorHAnsi" w:eastAsiaTheme="minorHAnsi" w:hAnsiTheme="minorHAnsi" w:cstheme="minorBidi"/>
          <w:kern w:val="2"/>
          <w:lang w:eastAsia="en-US"/>
          <w14:ligatures w14:val="standardContextual"/>
        </w:rPr>
        <w:t>Het in stand houden en creëren van mogelijkheden voor de in Amsterdam zuidoost en omstreken verblijvende moslims om te kunnen voldoen aan hun godsdienstige plichten;</w:t>
      </w:r>
      <w:r w:rsidR="003A6004">
        <w:rPr>
          <w:rFonts w:asciiTheme="minorHAnsi" w:eastAsiaTheme="minorHAnsi" w:hAnsiTheme="minorHAnsi" w:cstheme="minorBidi"/>
          <w:kern w:val="2"/>
          <w:lang w:eastAsia="en-US"/>
          <w14:ligatures w14:val="standardContextual"/>
        </w:rPr>
        <w:br/>
      </w:r>
      <w:r w:rsidR="003A6004" w:rsidRPr="00784B54">
        <w:t>•</w:t>
      </w:r>
      <w:r w:rsidR="003A6004">
        <w:t xml:space="preserve"> </w:t>
      </w:r>
      <w:r w:rsidR="003A6004" w:rsidRPr="003A6004">
        <w:rPr>
          <w:rFonts w:asciiTheme="minorHAnsi" w:eastAsiaTheme="minorHAnsi" w:hAnsiTheme="minorHAnsi" w:cstheme="minorBidi"/>
          <w:kern w:val="2"/>
          <w:lang w:eastAsia="en-US"/>
          <w14:ligatures w14:val="standardContextual"/>
        </w:rPr>
        <w:t>Het bevorderen van het welzijnsklimaat van de Islamitische gemeenschap in Nederland;</w:t>
      </w:r>
      <w:r w:rsidR="003A6004">
        <w:rPr>
          <w:rFonts w:asciiTheme="minorHAnsi" w:eastAsiaTheme="minorHAnsi" w:hAnsiTheme="minorHAnsi" w:cstheme="minorBidi"/>
          <w:kern w:val="2"/>
          <w:lang w:eastAsia="en-US"/>
          <w14:ligatures w14:val="standardContextual"/>
        </w:rPr>
        <w:br/>
      </w:r>
      <w:r w:rsidR="003A6004" w:rsidRPr="00784B54">
        <w:t>•</w:t>
      </w:r>
      <w:r w:rsidR="003A6004">
        <w:t xml:space="preserve"> </w:t>
      </w:r>
      <w:r w:rsidR="003A6004" w:rsidRPr="003A6004">
        <w:rPr>
          <w:rFonts w:asciiTheme="minorHAnsi" w:eastAsiaTheme="minorHAnsi" w:hAnsiTheme="minorHAnsi" w:cstheme="minorBidi"/>
          <w:kern w:val="2"/>
          <w:lang w:eastAsia="en-US"/>
          <w14:ligatures w14:val="standardContextual"/>
        </w:rPr>
        <w:t>Het bevorderen van de mogelijkheden tot geestelijke ontplooiing van de in Amsterdam Zuidoost verblijvende moslims.</w:t>
      </w:r>
      <w:r w:rsidR="008B0120">
        <w:rPr>
          <w:rFonts w:asciiTheme="minorHAnsi" w:eastAsiaTheme="minorHAnsi" w:hAnsiTheme="minorHAnsi" w:cstheme="minorBidi"/>
          <w:kern w:val="2"/>
          <w:lang w:eastAsia="en-US"/>
          <w14:ligatures w14:val="standardContextual"/>
        </w:rPr>
        <w:br/>
      </w:r>
    </w:p>
    <w:p w14:paraId="72A7523A" w14:textId="59025139" w:rsidR="004C5DA9" w:rsidRDefault="00784B54" w:rsidP="004C5DA9">
      <w:pPr>
        <w:rPr>
          <w:rFonts w:ascii="Arial" w:hAnsi="Arial" w:cs="Arial"/>
        </w:rPr>
      </w:pPr>
      <w:r w:rsidRPr="008B0120">
        <w:rPr>
          <w:b/>
          <w:bCs/>
          <w:u w:val="single"/>
        </w:rPr>
        <w:t>Verslag van de uitgevoerde activiteiten</w:t>
      </w:r>
      <w:r w:rsidRPr="00784B54">
        <w:t xml:space="preserve">: Het stichtingsbestuur heeft zich de afgelopen periode actief bezig gehouden met de uitvoering van het beleidsplan zoals dat in hoofdlijnen is vermeld. </w:t>
      </w:r>
      <w:r w:rsidR="004C5DA9">
        <w:br/>
      </w:r>
    </w:p>
    <w:p w14:paraId="180A78A7" w14:textId="2625119D" w:rsidR="004C5DA9" w:rsidRPr="004C5DA9" w:rsidRDefault="004C5DA9" w:rsidP="004C5DA9">
      <w:r w:rsidRPr="008B0120">
        <w:rPr>
          <w:b/>
          <w:bCs/>
          <w:u w:val="single"/>
        </w:rPr>
        <w:t xml:space="preserve">Uitgeoefende activiteiten </w:t>
      </w:r>
      <w:r w:rsidRPr="008B0120">
        <w:rPr>
          <w:b/>
          <w:bCs/>
          <w:u w:val="single"/>
        </w:rPr>
        <w:t xml:space="preserve">gedurende </w:t>
      </w:r>
      <w:r w:rsidRPr="008B0120">
        <w:rPr>
          <w:b/>
          <w:bCs/>
          <w:u w:val="single"/>
        </w:rPr>
        <w:t>202</w:t>
      </w:r>
      <w:r w:rsidRPr="008B0120">
        <w:rPr>
          <w:b/>
          <w:bCs/>
          <w:u w:val="single"/>
        </w:rPr>
        <w:t>3</w:t>
      </w:r>
      <w:r w:rsidRPr="004C5DA9">
        <w:t>:</w:t>
      </w:r>
    </w:p>
    <w:p w14:paraId="1216C1BE" w14:textId="0E94F1B3" w:rsidR="004C5DA9" w:rsidRPr="004C5DA9" w:rsidRDefault="004C5DA9" w:rsidP="004C5DA9">
      <w:r w:rsidRPr="00784B54">
        <w:t>•</w:t>
      </w:r>
      <w:r>
        <w:t xml:space="preserve"> </w:t>
      </w:r>
      <w:r w:rsidRPr="004C5DA9">
        <w:t>Elke dag gebedsdiensten organiseren ten behoeve van de islamitische gemeenschap</w:t>
      </w:r>
      <w:r w:rsidR="008B0120">
        <w:t>;</w:t>
      </w:r>
      <w:r w:rsidR="008B0120">
        <w:br/>
      </w:r>
      <w:r w:rsidRPr="00784B54">
        <w:t>•</w:t>
      </w:r>
      <w:r>
        <w:t xml:space="preserve"> </w:t>
      </w:r>
      <w:r w:rsidRPr="004C5DA9">
        <w:t>Iedere vrijdag van elke week een preek en gebedsdienst georganiseerd voor de islamitische gemeenschap inclusief vertaling</w:t>
      </w:r>
      <w:r w:rsidR="008B0120">
        <w:t>;</w:t>
      </w:r>
      <w:r w:rsidR="008B0120">
        <w:br/>
      </w:r>
      <w:r w:rsidRPr="00784B54">
        <w:t>•</w:t>
      </w:r>
      <w:r>
        <w:t xml:space="preserve"> </w:t>
      </w:r>
      <w:r w:rsidRPr="004C5DA9">
        <w:t>Diverse lezingen en bijeenkomsten georganiseerd. Deze lezingen hadden het doel de kennis over de islam te vergroten maar anderzijds de jongeren te informeren en bij te staan over maatschappelijke ontwikkelingen</w:t>
      </w:r>
      <w:r w:rsidR="008B0120">
        <w:t>;</w:t>
      </w:r>
      <w:r w:rsidR="008B0120">
        <w:br/>
      </w:r>
      <w:r w:rsidRPr="00784B54">
        <w:t>•</w:t>
      </w:r>
      <w:r>
        <w:t xml:space="preserve"> </w:t>
      </w:r>
      <w:r w:rsidRPr="004C5DA9">
        <w:t>Elke Woensdag komen vrouwen voor kook en/of naailes</w:t>
      </w:r>
      <w:r w:rsidR="008B0120">
        <w:t>;</w:t>
      </w:r>
      <w:r w:rsidR="008B0120">
        <w:br/>
      </w:r>
      <w:r w:rsidRPr="00784B54">
        <w:t>•</w:t>
      </w:r>
      <w:r>
        <w:t xml:space="preserve"> </w:t>
      </w:r>
      <w:r w:rsidRPr="004C5DA9">
        <w:t>Elk weekend worden Arabisch lessen gegeven aan de kinderen in de leeftijdscategorie 6 tot 15 jaar</w:t>
      </w:r>
      <w:r w:rsidR="008B0120">
        <w:t>;</w:t>
      </w:r>
      <w:r w:rsidR="008B0120">
        <w:br/>
      </w:r>
      <w:r w:rsidRPr="00784B54">
        <w:t>•</w:t>
      </w:r>
      <w:r>
        <w:t xml:space="preserve"> </w:t>
      </w:r>
      <w:r w:rsidRPr="004C5DA9">
        <w:t>Elke z</w:t>
      </w:r>
      <w:r w:rsidR="008B0120">
        <w:t xml:space="preserve">ondag </w:t>
      </w:r>
      <w:r w:rsidRPr="004C5DA9">
        <w:t>wiskunde/natuurkunde/economie huiswerkbegeleiding</w:t>
      </w:r>
      <w:r w:rsidR="008B0120">
        <w:t>;</w:t>
      </w:r>
      <w:r w:rsidR="008B0120">
        <w:br/>
      </w:r>
      <w:r w:rsidRPr="00784B54">
        <w:t>•</w:t>
      </w:r>
      <w:r>
        <w:t xml:space="preserve"> </w:t>
      </w:r>
      <w:r w:rsidRPr="004C5DA9">
        <w:t>Elke maandag en donderdag cursus inburgering voor nieuwkomers</w:t>
      </w:r>
      <w:r w:rsidR="008B0120">
        <w:t>;</w:t>
      </w:r>
      <w:r w:rsidR="008B0120">
        <w:br/>
      </w:r>
      <w:r w:rsidRPr="00784B54">
        <w:t>•</w:t>
      </w:r>
      <w:r>
        <w:t xml:space="preserve"> </w:t>
      </w:r>
      <w:r w:rsidRPr="004C5DA9">
        <w:t xml:space="preserve">In samenwerking met TRIAS worden er wekelijks actuele maatschappelijke thema’s onder leiding van een deskundige bediscussieerd zowel door </w:t>
      </w:r>
      <w:r w:rsidRPr="004C5DA9">
        <w:t>vrouwelijke als</w:t>
      </w:r>
      <w:r w:rsidRPr="004C5DA9">
        <w:t xml:space="preserve"> mannelijke moskeebezoekers</w:t>
      </w:r>
      <w:r w:rsidR="008B0120">
        <w:t>;</w:t>
      </w:r>
      <w:r w:rsidR="008B0120">
        <w:br/>
      </w:r>
      <w:r w:rsidRPr="00784B54">
        <w:t>•</w:t>
      </w:r>
      <w:r>
        <w:t xml:space="preserve"> </w:t>
      </w:r>
      <w:r w:rsidRPr="004C5DA9">
        <w:t>Het enthousiasmeren van meerdere vrijwilligers binnen de stichting</w:t>
      </w:r>
      <w:r w:rsidR="008B0120">
        <w:t>;</w:t>
      </w:r>
      <w:r w:rsidR="008B0120">
        <w:br/>
      </w:r>
      <w:r w:rsidRPr="00784B54">
        <w:t>•</w:t>
      </w:r>
      <w:r>
        <w:t xml:space="preserve"> </w:t>
      </w:r>
      <w:r w:rsidRPr="004C5DA9">
        <w:t>In samenwerking met lokale sociaal-maatschappelijke instellingen de verbinding gezocht;</w:t>
      </w:r>
    </w:p>
    <w:p w14:paraId="44A30BD8" w14:textId="2A93EB66" w:rsidR="00784B54" w:rsidRDefault="004C5DA9" w:rsidP="008B0120">
      <w:pPr>
        <w:suppressAutoHyphens/>
        <w:autoSpaceDN w:val="0"/>
        <w:spacing w:line="254" w:lineRule="auto"/>
      </w:pPr>
      <w:r w:rsidRPr="00784B54">
        <w:lastRenderedPageBreak/>
        <w:t>•</w:t>
      </w:r>
      <w:r>
        <w:t xml:space="preserve"> </w:t>
      </w:r>
      <w:r w:rsidRPr="004C5DA9">
        <w:t>Binnen de wijk de moskee onderdeel te laten uitmaken van de samenleving;</w:t>
      </w:r>
      <w:r w:rsidR="008B0120">
        <w:br/>
      </w:r>
      <w:r w:rsidRPr="00784B54">
        <w:t>•</w:t>
      </w:r>
      <w:r>
        <w:t xml:space="preserve"> </w:t>
      </w:r>
      <w:r w:rsidRPr="004C5DA9">
        <w:t>In samenwerking met lokale partners de diensten van de moskee aanbieden over verschillende plekken in Amsterdam zuidoost. Hierbij kan als voorbeeld worden genoemd, de sportactiviteiten, de burendagen en voedselpakketten in maand Ramadan</w:t>
      </w:r>
      <w:r w:rsidR="008B0120">
        <w:t>;</w:t>
      </w:r>
      <w:r w:rsidR="008B0120">
        <w:br/>
      </w:r>
      <w:r w:rsidR="00784B54" w:rsidRPr="00784B54">
        <w:t xml:space="preserve">• </w:t>
      </w:r>
      <w:r w:rsidR="008B0120">
        <w:t>H</w:t>
      </w:r>
      <w:r w:rsidR="00784B54" w:rsidRPr="00784B54">
        <w:t>et evalueren, structureren en vereenvoudigen van de financiële boekhouding.</w:t>
      </w:r>
    </w:p>
    <w:sectPr w:rsidR="00784B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0A29F7"/>
    <w:multiLevelType w:val="hybridMultilevel"/>
    <w:tmpl w:val="2C10E02C"/>
    <w:lvl w:ilvl="0" w:tplc="8EC6BBD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D28192A"/>
    <w:multiLevelType w:val="hybridMultilevel"/>
    <w:tmpl w:val="1D70D6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BB3037F"/>
    <w:multiLevelType w:val="hybridMultilevel"/>
    <w:tmpl w:val="419C656A"/>
    <w:lvl w:ilvl="0" w:tplc="04130001">
      <w:start w:val="1"/>
      <w:numFmt w:val="bullet"/>
      <w:lvlText w:val=""/>
      <w:lvlJc w:val="left"/>
      <w:pPr>
        <w:ind w:left="1490" w:hanging="360"/>
      </w:pPr>
      <w:rPr>
        <w:rFonts w:ascii="Symbol" w:hAnsi="Symbol" w:hint="default"/>
      </w:rPr>
    </w:lvl>
    <w:lvl w:ilvl="1" w:tplc="04130003" w:tentative="1">
      <w:start w:val="1"/>
      <w:numFmt w:val="bullet"/>
      <w:lvlText w:val="o"/>
      <w:lvlJc w:val="left"/>
      <w:pPr>
        <w:ind w:left="2210" w:hanging="360"/>
      </w:pPr>
      <w:rPr>
        <w:rFonts w:ascii="Courier New" w:hAnsi="Courier New" w:cs="Courier New" w:hint="default"/>
      </w:rPr>
    </w:lvl>
    <w:lvl w:ilvl="2" w:tplc="04130005" w:tentative="1">
      <w:start w:val="1"/>
      <w:numFmt w:val="bullet"/>
      <w:lvlText w:val=""/>
      <w:lvlJc w:val="left"/>
      <w:pPr>
        <w:ind w:left="2930" w:hanging="360"/>
      </w:pPr>
      <w:rPr>
        <w:rFonts w:ascii="Wingdings" w:hAnsi="Wingdings" w:hint="default"/>
      </w:rPr>
    </w:lvl>
    <w:lvl w:ilvl="3" w:tplc="04130001" w:tentative="1">
      <w:start w:val="1"/>
      <w:numFmt w:val="bullet"/>
      <w:lvlText w:val=""/>
      <w:lvlJc w:val="left"/>
      <w:pPr>
        <w:ind w:left="3650" w:hanging="360"/>
      </w:pPr>
      <w:rPr>
        <w:rFonts w:ascii="Symbol" w:hAnsi="Symbol" w:hint="default"/>
      </w:rPr>
    </w:lvl>
    <w:lvl w:ilvl="4" w:tplc="04130003" w:tentative="1">
      <w:start w:val="1"/>
      <w:numFmt w:val="bullet"/>
      <w:lvlText w:val="o"/>
      <w:lvlJc w:val="left"/>
      <w:pPr>
        <w:ind w:left="4370" w:hanging="360"/>
      </w:pPr>
      <w:rPr>
        <w:rFonts w:ascii="Courier New" w:hAnsi="Courier New" w:cs="Courier New" w:hint="default"/>
      </w:rPr>
    </w:lvl>
    <w:lvl w:ilvl="5" w:tplc="04130005" w:tentative="1">
      <w:start w:val="1"/>
      <w:numFmt w:val="bullet"/>
      <w:lvlText w:val=""/>
      <w:lvlJc w:val="left"/>
      <w:pPr>
        <w:ind w:left="5090" w:hanging="360"/>
      </w:pPr>
      <w:rPr>
        <w:rFonts w:ascii="Wingdings" w:hAnsi="Wingdings" w:hint="default"/>
      </w:rPr>
    </w:lvl>
    <w:lvl w:ilvl="6" w:tplc="04130001" w:tentative="1">
      <w:start w:val="1"/>
      <w:numFmt w:val="bullet"/>
      <w:lvlText w:val=""/>
      <w:lvlJc w:val="left"/>
      <w:pPr>
        <w:ind w:left="5810" w:hanging="360"/>
      </w:pPr>
      <w:rPr>
        <w:rFonts w:ascii="Symbol" w:hAnsi="Symbol" w:hint="default"/>
      </w:rPr>
    </w:lvl>
    <w:lvl w:ilvl="7" w:tplc="04130003" w:tentative="1">
      <w:start w:val="1"/>
      <w:numFmt w:val="bullet"/>
      <w:lvlText w:val="o"/>
      <w:lvlJc w:val="left"/>
      <w:pPr>
        <w:ind w:left="6530" w:hanging="360"/>
      </w:pPr>
      <w:rPr>
        <w:rFonts w:ascii="Courier New" w:hAnsi="Courier New" w:cs="Courier New" w:hint="default"/>
      </w:rPr>
    </w:lvl>
    <w:lvl w:ilvl="8" w:tplc="04130005" w:tentative="1">
      <w:start w:val="1"/>
      <w:numFmt w:val="bullet"/>
      <w:lvlText w:val=""/>
      <w:lvlJc w:val="left"/>
      <w:pPr>
        <w:ind w:left="7250" w:hanging="360"/>
      </w:pPr>
      <w:rPr>
        <w:rFonts w:ascii="Wingdings" w:hAnsi="Wingdings" w:hint="default"/>
      </w:rPr>
    </w:lvl>
  </w:abstractNum>
  <w:abstractNum w:abstractNumId="3" w15:restartNumberingAfterBreak="0">
    <w:nsid w:val="74E2403B"/>
    <w:multiLevelType w:val="hybridMultilevel"/>
    <w:tmpl w:val="C61E1E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50252122">
    <w:abstractNumId w:val="2"/>
  </w:num>
  <w:num w:numId="2" w16cid:durableId="1864324016">
    <w:abstractNumId w:val="1"/>
  </w:num>
  <w:num w:numId="3" w16cid:durableId="1951889360">
    <w:abstractNumId w:val="0"/>
  </w:num>
  <w:num w:numId="4" w16cid:durableId="7594459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B54"/>
    <w:rsid w:val="002A5D74"/>
    <w:rsid w:val="003A6004"/>
    <w:rsid w:val="0042340F"/>
    <w:rsid w:val="004C5DA9"/>
    <w:rsid w:val="00522102"/>
    <w:rsid w:val="00784B54"/>
    <w:rsid w:val="00792F92"/>
    <w:rsid w:val="008B0120"/>
    <w:rsid w:val="00A54933"/>
    <w:rsid w:val="00EB2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2A960"/>
  <w15:chartTrackingRefBased/>
  <w15:docId w15:val="{AA9CDAE1-B9D0-4A7F-8D7F-E9D920F1C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84B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84B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84B5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84B5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84B5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84B5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84B5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84B5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84B5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4B5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84B5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84B5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84B5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84B5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84B5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84B5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84B5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84B54"/>
    <w:rPr>
      <w:rFonts w:eastAsiaTheme="majorEastAsia" w:cstheme="majorBidi"/>
      <w:color w:val="272727" w:themeColor="text1" w:themeTint="D8"/>
    </w:rPr>
  </w:style>
  <w:style w:type="paragraph" w:styleId="Titel">
    <w:name w:val="Title"/>
    <w:basedOn w:val="Standaard"/>
    <w:next w:val="Standaard"/>
    <w:link w:val="TitelChar"/>
    <w:uiPriority w:val="10"/>
    <w:qFormat/>
    <w:rsid w:val="00784B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84B5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84B5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84B5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84B5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84B54"/>
    <w:rPr>
      <w:i/>
      <w:iCs/>
      <w:color w:val="404040" w:themeColor="text1" w:themeTint="BF"/>
    </w:rPr>
  </w:style>
  <w:style w:type="paragraph" w:styleId="Lijstalinea">
    <w:name w:val="List Paragraph"/>
    <w:basedOn w:val="Standaard"/>
    <w:uiPriority w:val="34"/>
    <w:qFormat/>
    <w:rsid w:val="00784B54"/>
    <w:pPr>
      <w:ind w:left="720"/>
      <w:contextualSpacing/>
    </w:pPr>
  </w:style>
  <w:style w:type="character" w:styleId="Intensievebenadrukking">
    <w:name w:val="Intense Emphasis"/>
    <w:basedOn w:val="Standaardalinea-lettertype"/>
    <w:uiPriority w:val="21"/>
    <w:qFormat/>
    <w:rsid w:val="00784B54"/>
    <w:rPr>
      <w:i/>
      <w:iCs/>
      <w:color w:val="0F4761" w:themeColor="accent1" w:themeShade="BF"/>
    </w:rPr>
  </w:style>
  <w:style w:type="paragraph" w:styleId="Duidelijkcitaat">
    <w:name w:val="Intense Quote"/>
    <w:basedOn w:val="Standaard"/>
    <w:next w:val="Standaard"/>
    <w:link w:val="DuidelijkcitaatChar"/>
    <w:uiPriority w:val="30"/>
    <w:qFormat/>
    <w:rsid w:val="00784B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84B54"/>
    <w:rPr>
      <w:i/>
      <w:iCs/>
      <w:color w:val="0F4761" w:themeColor="accent1" w:themeShade="BF"/>
    </w:rPr>
  </w:style>
  <w:style w:type="character" w:styleId="Intensieveverwijzing">
    <w:name w:val="Intense Reference"/>
    <w:basedOn w:val="Standaardalinea-lettertype"/>
    <w:uiPriority w:val="32"/>
    <w:qFormat/>
    <w:rsid w:val="00784B54"/>
    <w:rPr>
      <w:b/>
      <w:bCs/>
      <w:smallCaps/>
      <w:color w:val="0F4761" w:themeColor="accent1" w:themeShade="BF"/>
      <w:spacing w:val="5"/>
    </w:rPr>
  </w:style>
  <w:style w:type="paragraph" w:styleId="Normaalweb">
    <w:name w:val="Normal (Web)"/>
    <w:basedOn w:val="Standaard"/>
    <w:rsid w:val="003A6004"/>
    <w:pPr>
      <w:suppressAutoHyphens/>
      <w:autoSpaceDN w:val="0"/>
      <w:spacing w:before="100" w:after="100" w:line="240" w:lineRule="auto"/>
    </w:pPr>
    <w:rPr>
      <w:rFonts w:ascii="Times New Roman" w:eastAsia="Times New Roman" w:hAnsi="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2297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El Maaliti</dc:creator>
  <cp:keywords/>
  <dc:description/>
  <cp:lastModifiedBy>Mustafa El Maaliti</cp:lastModifiedBy>
  <cp:revision>2</cp:revision>
  <dcterms:created xsi:type="dcterms:W3CDTF">2024-11-23T11:26:00Z</dcterms:created>
  <dcterms:modified xsi:type="dcterms:W3CDTF">2024-11-23T11:26:00Z</dcterms:modified>
</cp:coreProperties>
</file>